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24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Enpal</w:t>
      </w:r>
    </w:p>
    <w:p>
      <w:pPr>
        <w:spacing w:after="0" w:line="276" w:lineRule="auto"/>
      </w:pPr>
      <w:r>
        <w:rPr>
          <w:rFonts w:ascii="Calibri" w:hAnsi="Calibri"/>
          <w:i w:val="0"/>
          <w:u w:val="none"/>
        </w:rPr>
        <w:t>Berlin, Berlin, Germany</w:t>
      </w:r>
    </w:p>
    <w:p>
      <w:pPr>
        <w:spacing w:line="276" w:lineRule="auto"/>
      </w:pPr>
    </w:p>
    <w:p>
      <w:pPr>
        <w:spacing w:after="240" w:line="276" w:lineRule="auto"/>
      </w:pPr>
      <w:r>
        <w:rPr>
          <w:rFonts w:ascii="Calibri" w:hAnsi="Calibri"/>
          <w:b/>
          <w:i w:val="0"/>
          <w:sz w:val="24"/>
          <w:u w:val="none"/>
        </w:rPr>
        <w:t>Re: Application — Senior Software Engineer - Node.js (f/m/x)</w:t>
      </w:r>
    </w:p>
    <w:p>
      <w:pPr>
        <w:spacing w:after="200" w:line="276" w:lineRule="auto"/>
      </w:pPr>
      <w:r>
        <w:rPr>
          <w:rFonts w:ascii="Calibri" w:hAnsi="Calibri"/>
          <w:i w:val="0"/>
          <w:sz w:val="22"/>
          <w:u w:val="none"/>
        </w:rPr>
        <w:t>Enpal’s mission to democratize renewable energy through AI-powered platforms resonates with my experience building scalable systems that solve complex, real-world problems. At Zeitner GmbH, I designed a DATEV-compliant financial reconciliation platform for 15+ marketplaces, reducing manual accountant intervention by 60%—a direct parallel to Enpal’s need for systems that optimize energy procurement and feed-in at scale.</w:t>
      </w:r>
    </w:p>
    <w:p>
      <w:pPr>
        <w:spacing w:after="200" w:line="276" w:lineRule="auto"/>
      </w:pPr>
      <w:r>
        <w:rPr>
          <w:rFonts w:ascii="Calibri" w:hAnsi="Calibri"/>
          <w:i w:val="0"/>
          <w:sz w:val="22"/>
          <w:u w:val="none"/>
        </w:rPr>
        <w:t>My work spans high-performance Node.js architectures and cloud-native solutions. At Yoobux, I improved backend throughput by 30% using AWS and Express.js, while building geo-fencing systems that cut marketing overhead by 20%. At Zeitner, I implemented OAuth and high-volume ingestion pipelines for EU e-commerce sellers, a skill set directly applicable to Enpal’s requirement for real-time energy data APIs and Azure infrastructure scaling.</w:t>
      </w:r>
    </w:p>
    <w:p>
      <w:pPr>
        <w:spacing w:after="200" w:line="276" w:lineRule="auto"/>
      </w:pPr>
      <w:r>
        <w:rPr>
          <w:rFonts w:ascii="Calibri" w:hAnsi="Calibri"/>
          <w:i w:val="0"/>
          <w:sz w:val="22"/>
          <w:u w:val="none"/>
        </w:rPr>
        <w:t>Collaboration is central to my approach. At Yoobux, I worked closely with cross-functional teams to align backend systems with marketing and product goals, ensuring seamless integration of geo-fencing tools with frontend workflows. This teamwork-driven mindset has consistently delivered measurable impact across fintech, SaaS, and IoT projects.</w:t>
      </w:r>
    </w:p>
    <w:p>
      <w:pPr>
        <w:spacing w:after="200" w:line="276" w:lineRule="auto"/>
      </w:pPr>
      <w:r>
        <w:rPr>
          <w:rFonts w:ascii="Calibri" w:hAnsi="Calibri"/>
          <w:i w:val="0"/>
          <w:sz w:val="22"/>
          <w:u w:val="none"/>
        </w:rPr>
        <w:t>Thank you for considering my application. I’m available to start immediately and would welcome the opportunity to discuss how my experience in fintech automation, cloud infrastructure, and independent backend ownership can contribute to Enpal’s mission. I’m confident my technical depth and measurable impact align with the challenges you’re addressing.</w:t>
      </w:r>
    </w:p>
    <w:p>
      <w:pPr>
        <w:spacing w:after="200" w:line="276" w:lineRule="auto"/>
      </w:pPr>
      <w:r>
        <w:rPr>
          <w:rFonts w:ascii="Calibri" w:hAnsi="Calibri"/>
          <w:i w:val="0"/>
          <w:sz w:val="22"/>
          <w:u w:val="none"/>
        </w:rPr>
        <w:t>---</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